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2600" w14:textId="4429603E" w:rsidR="00E471E4" w:rsidRPr="00D55EAE" w:rsidRDefault="002C3103" w:rsidP="00BB7BF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Pričenja se</w:t>
      </w:r>
      <w:r w:rsidR="00E471E4">
        <w:rPr>
          <w:rFonts w:cstheme="minorHAnsi"/>
          <w:b/>
          <w:bCs/>
        </w:rPr>
        <w:t xml:space="preserve"> največji</w:t>
      </w:r>
      <w:r>
        <w:rPr>
          <w:rFonts w:cstheme="minorHAnsi"/>
          <w:b/>
          <w:bCs/>
        </w:rPr>
        <w:t xml:space="preserve"> kohezijski </w:t>
      </w:r>
      <w:r w:rsidR="00E471E4">
        <w:rPr>
          <w:rFonts w:cstheme="minorHAnsi"/>
          <w:b/>
          <w:bCs/>
        </w:rPr>
        <w:t xml:space="preserve">projekt obnove rek </w:t>
      </w:r>
      <w:r>
        <w:rPr>
          <w:rFonts w:cstheme="minorHAnsi"/>
          <w:b/>
          <w:bCs/>
        </w:rPr>
        <w:t xml:space="preserve">v Sloveniji </w:t>
      </w:r>
    </w:p>
    <w:p w14:paraId="2E295219" w14:textId="0BEFECDD" w:rsidR="00DB3901" w:rsidRDefault="00BB7BF8" w:rsidP="00BB7BF8">
      <w:pPr>
        <w:jc w:val="both"/>
      </w:pPr>
      <w:r>
        <w:rPr>
          <w:rFonts w:cstheme="minorHAnsi"/>
        </w:rPr>
        <w:t xml:space="preserve">Z namenom ohranjanja in obnove rečnih ekosistemov Mure in Drave je Zavod RS za varstvo narave </w:t>
      </w:r>
      <w:r w:rsidR="00DB3901">
        <w:rPr>
          <w:rFonts w:cstheme="minorHAnsi"/>
        </w:rPr>
        <w:t xml:space="preserve">skupaj s projektnimi partnerji Direkcijo RS za vode, Slovenskimi državnimi gozdovi, Društvom za opazovanje in proučevanje ptic Slovenije in Občino Lendavo </w:t>
      </w:r>
      <w:r>
        <w:rPr>
          <w:rFonts w:cstheme="minorHAnsi"/>
        </w:rPr>
        <w:t xml:space="preserve">pričel z izvajanjem </w:t>
      </w:r>
      <w:r w:rsidR="00DB3901">
        <w:rPr>
          <w:rFonts w:cstheme="minorHAnsi"/>
        </w:rPr>
        <w:t xml:space="preserve">projekta Obnova rečnih in obrečnih habitatov Mure in Drave z akronimom projekta Natura Mura – Drava. Projekt se izvaja v sklopu </w:t>
      </w:r>
      <w:r w:rsidR="00DB3901" w:rsidRPr="004468B5">
        <w:t>Programa evropske kohezijske politike v obdobju 2021–2027</w:t>
      </w:r>
      <w:r w:rsidR="00DB3901" w:rsidRPr="0065186F">
        <w:t xml:space="preserve">.  </w:t>
      </w:r>
      <w:r w:rsidR="00DB3901">
        <w:t>Skupna v</w:t>
      </w:r>
      <w:r w:rsidR="00DB3901" w:rsidRPr="0065186F">
        <w:t>rednost projekta</w:t>
      </w:r>
      <w:r w:rsidR="00DB3901">
        <w:t>, ki bo namenjena izvedbi številnim aktivnostim, znaša 12</w:t>
      </w:r>
      <w:r w:rsidR="00DB3901" w:rsidRPr="0065186F">
        <w:t>.</w:t>
      </w:r>
      <w:r w:rsidR="00DB3901">
        <w:t>230</w:t>
      </w:r>
      <w:r w:rsidR="00DB3901" w:rsidRPr="0065186F">
        <w:t>.</w:t>
      </w:r>
      <w:r w:rsidR="00DB3901">
        <w:t>159</w:t>
      </w:r>
      <w:r w:rsidR="00DB3901" w:rsidRPr="0065186F">
        <w:t>,</w:t>
      </w:r>
      <w:r w:rsidR="00DB3901">
        <w:t>35</w:t>
      </w:r>
      <w:r w:rsidR="00DB3901" w:rsidRPr="0065186F">
        <w:t xml:space="preserve"> EUR.</w:t>
      </w:r>
      <w:r w:rsidR="000647BA">
        <w:t xml:space="preserve"> Projekt tako predstavlja največjo </w:t>
      </w:r>
      <w:proofErr w:type="spellStart"/>
      <w:r w:rsidR="000647BA">
        <w:t>renaturacijo</w:t>
      </w:r>
      <w:proofErr w:type="spellEnd"/>
      <w:r w:rsidR="000647BA">
        <w:t xml:space="preserve"> rečnih in obrečnih habitatov v Sloveniji. </w:t>
      </w:r>
    </w:p>
    <w:p w14:paraId="0DCA9653" w14:textId="1BA8B278" w:rsidR="00DB3901" w:rsidRDefault="00DB3901" w:rsidP="00BB7BF8">
      <w:pPr>
        <w:jc w:val="both"/>
        <w:rPr>
          <w:rFonts w:cstheme="minorHAnsi"/>
        </w:rPr>
      </w:pPr>
      <w:r w:rsidRPr="00954282">
        <w:rPr>
          <w:rFonts w:cstheme="minorHAnsi"/>
        </w:rPr>
        <w:t>Biotska raznovrstnost Mure in Drave sloni na naravnih in dinamičnih rečnih procesih, ki so območje ob dveh rekah oblikovala skozi stoletja.</w:t>
      </w:r>
      <w:r w:rsidRPr="00DB3901">
        <w:rPr>
          <w:rFonts w:cstheme="minorHAnsi"/>
        </w:rPr>
        <w:t xml:space="preserve"> </w:t>
      </w:r>
      <w:r w:rsidRPr="00954282">
        <w:rPr>
          <w:rFonts w:cstheme="minorHAnsi"/>
        </w:rPr>
        <w:t>Območji</w:t>
      </w:r>
      <w:r>
        <w:rPr>
          <w:rFonts w:cstheme="minorHAnsi"/>
        </w:rPr>
        <w:t xml:space="preserve"> </w:t>
      </w:r>
      <w:r w:rsidRPr="00954282">
        <w:rPr>
          <w:rFonts w:cstheme="minorHAnsi"/>
        </w:rPr>
        <w:t>spadata med Natura 2000 območj</w:t>
      </w:r>
      <w:r>
        <w:rPr>
          <w:rFonts w:cstheme="minorHAnsi"/>
        </w:rPr>
        <w:t>a, re</w:t>
      </w:r>
      <w:r w:rsidRPr="00954282">
        <w:rPr>
          <w:rFonts w:cstheme="minorHAnsi"/>
        </w:rPr>
        <w:t>ka Mura</w:t>
      </w:r>
      <w:r>
        <w:rPr>
          <w:rFonts w:cstheme="minorHAnsi"/>
        </w:rPr>
        <w:t xml:space="preserve"> pa</w:t>
      </w:r>
      <w:r w:rsidRPr="00954282">
        <w:rPr>
          <w:rFonts w:cstheme="minorHAnsi"/>
        </w:rPr>
        <w:t xml:space="preserve"> je </w:t>
      </w:r>
      <w:r>
        <w:rPr>
          <w:rFonts w:cstheme="minorHAnsi"/>
        </w:rPr>
        <w:t>še dodatno</w:t>
      </w:r>
      <w:r w:rsidRPr="00954282">
        <w:rPr>
          <w:rFonts w:cstheme="minorHAnsi"/>
        </w:rPr>
        <w:t xml:space="preserve"> razglašena kot UNESCO </w:t>
      </w:r>
      <w:proofErr w:type="spellStart"/>
      <w:r w:rsidRPr="00954282">
        <w:rPr>
          <w:rFonts w:cstheme="minorHAnsi"/>
        </w:rPr>
        <w:t>Biosferno</w:t>
      </w:r>
      <w:proofErr w:type="spellEnd"/>
      <w:r w:rsidRPr="00954282">
        <w:rPr>
          <w:rFonts w:cstheme="minorHAnsi"/>
        </w:rPr>
        <w:t xml:space="preserve"> območje Mura, ki </w:t>
      </w:r>
      <w:r>
        <w:rPr>
          <w:rFonts w:cstheme="minorHAnsi"/>
        </w:rPr>
        <w:t xml:space="preserve">je </w:t>
      </w:r>
      <w:r w:rsidRPr="00954282">
        <w:rPr>
          <w:rFonts w:cstheme="minorHAnsi"/>
        </w:rPr>
        <w:t xml:space="preserve">del </w:t>
      </w:r>
      <w:r>
        <w:rPr>
          <w:rFonts w:cstheme="minorHAnsi"/>
        </w:rPr>
        <w:t xml:space="preserve">večjega </w:t>
      </w:r>
      <w:r w:rsidRPr="00954282">
        <w:rPr>
          <w:rFonts w:cstheme="minorHAnsi"/>
        </w:rPr>
        <w:t xml:space="preserve">5-državnega </w:t>
      </w:r>
      <w:proofErr w:type="spellStart"/>
      <w:r w:rsidRPr="00954282">
        <w:rPr>
          <w:rFonts w:cstheme="minorHAnsi"/>
        </w:rPr>
        <w:t>biosfernega</w:t>
      </w:r>
      <w:proofErr w:type="spellEnd"/>
      <w:r w:rsidRPr="00954282">
        <w:rPr>
          <w:rFonts w:cstheme="minorHAnsi"/>
        </w:rPr>
        <w:t xml:space="preserve"> območja Mura-Drava-Donava, ki je prvo tovrstno na svetu.</w:t>
      </w:r>
      <w:r>
        <w:rPr>
          <w:rFonts w:cstheme="minorHAnsi"/>
        </w:rPr>
        <w:t xml:space="preserve"> Kljub različnim naravovarstvenim statusom sta r</w:t>
      </w:r>
      <w:r w:rsidRPr="00954282">
        <w:rPr>
          <w:rFonts w:cstheme="minorHAnsi"/>
        </w:rPr>
        <w:t>ečn</w:t>
      </w:r>
      <w:r>
        <w:rPr>
          <w:rFonts w:cstheme="minorHAnsi"/>
        </w:rPr>
        <w:t xml:space="preserve">a ekosistema Mure in Drave </w:t>
      </w:r>
      <w:r w:rsidRPr="00954282">
        <w:rPr>
          <w:rFonts w:cstheme="minorHAnsi"/>
        </w:rPr>
        <w:t xml:space="preserve">zaradi </w:t>
      </w:r>
      <w:r>
        <w:rPr>
          <w:rFonts w:cstheme="minorHAnsi"/>
        </w:rPr>
        <w:t xml:space="preserve">preteklih </w:t>
      </w:r>
      <w:r w:rsidRPr="00954282">
        <w:rPr>
          <w:rFonts w:cstheme="minorHAnsi"/>
        </w:rPr>
        <w:t xml:space="preserve">človekovih posegov, </w:t>
      </w:r>
      <w:r w:rsidR="002B03DA">
        <w:rPr>
          <w:rFonts w:cstheme="minorHAnsi"/>
        </w:rPr>
        <w:t xml:space="preserve">kot so </w:t>
      </w:r>
      <w:r w:rsidRPr="00954282">
        <w:rPr>
          <w:rFonts w:cstheme="minorHAnsi"/>
        </w:rPr>
        <w:t>utrjevanje rečn</w:t>
      </w:r>
      <w:r>
        <w:rPr>
          <w:rFonts w:cstheme="minorHAnsi"/>
        </w:rPr>
        <w:t>ih</w:t>
      </w:r>
      <w:r w:rsidRPr="00954282">
        <w:rPr>
          <w:rFonts w:cstheme="minorHAnsi"/>
        </w:rPr>
        <w:t xml:space="preserve"> brežin in reguliranje struge</w:t>
      </w:r>
      <w:r w:rsidR="002B03DA">
        <w:rPr>
          <w:rFonts w:cstheme="minorHAnsi"/>
        </w:rPr>
        <w:t xml:space="preserve"> ter</w:t>
      </w:r>
      <w:r>
        <w:rPr>
          <w:rFonts w:cstheme="minorHAnsi"/>
        </w:rPr>
        <w:t xml:space="preserve"> izgradnje hidroelektrarn,</w:t>
      </w:r>
      <w:r w:rsidRPr="00954282">
        <w:rPr>
          <w:rFonts w:cstheme="minorHAnsi"/>
        </w:rPr>
        <w:t xml:space="preserve"> izgubili zmožnost za naravne </w:t>
      </w:r>
      <w:r>
        <w:rPr>
          <w:rFonts w:cstheme="minorHAnsi"/>
        </w:rPr>
        <w:t xml:space="preserve">in dinamične </w:t>
      </w:r>
      <w:r w:rsidRPr="00954282">
        <w:rPr>
          <w:rFonts w:cstheme="minorHAnsi"/>
        </w:rPr>
        <w:t>rečne procese.</w:t>
      </w:r>
      <w:r>
        <w:rPr>
          <w:rFonts w:cstheme="minorHAnsi"/>
        </w:rPr>
        <w:t xml:space="preserve"> Podoba poplavne ravnice se je močno spremenila. Danes je tako večina kvalifikacijskih vrst in habitatnih tipov območja Natura 2000 Mura in Natura 2000 Drava v slabem ohranitvenem stanju, brez ustreznega ukrepanja se bo stanje še slabšalo. </w:t>
      </w:r>
      <w:r w:rsidRPr="00954282">
        <w:rPr>
          <w:rFonts w:cstheme="minorHAnsi"/>
        </w:rPr>
        <w:t>Nenazadnje pa imajo takšni posegi v naravno dinamiko rek neposredne posledice tudi za ljudi,</w:t>
      </w:r>
      <w:r w:rsidR="002B03DA">
        <w:rPr>
          <w:rFonts w:cstheme="minorHAnsi"/>
        </w:rPr>
        <w:t xml:space="preserve"> </w:t>
      </w:r>
      <w:r w:rsidR="002B03DA" w:rsidRPr="002B03DA">
        <w:rPr>
          <w:rFonts w:cstheme="minorHAnsi"/>
        </w:rPr>
        <w:t>med katerimi je ena najpomembnejših znižanje nivoja podtalnice.</w:t>
      </w:r>
      <w:r w:rsidRPr="00954282">
        <w:rPr>
          <w:rFonts w:cstheme="minorHAnsi"/>
        </w:rPr>
        <w:t xml:space="preserve"> </w:t>
      </w:r>
    </w:p>
    <w:p w14:paraId="6A197F51" w14:textId="262A4A6A" w:rsidR="00BB7BF8" w:rsidRDefault="00DB3901" w:rsidP="00BB7BF8">
      <w:pPr>
        <w:jc w:val="both"/>
        <w:rPr>
          <w:rFonts w:cstheme="minorHAnsi"/>
        </w:rPr>
      </w:pPr>
      <w:r>
        <w:rPr>
          <w:rFonts w:cstheme="minorHAnsi"/>
        </w:rPr>
        <w:t xml:space="preserve">Projekt Natura Mura – Drava tako s svojimi široko zastavljenimi aktivnostmi </w:t>
      </w:r>
      <w:r w:rsidRPr="00954282">
        <w:rPr>
          <w:rFonts w:cstheme="minorHAnsi"/>
        </w:rPr>
        <w:t>naslavlja ključne grožnje doseganju varstvenih ciljev na območjih Natura 2000 Mura in Natura 2000 Drava</w:t>
      </w:r>
      <w:r>
        <w:rPr>
          <w:rFonts w:cstheme="minorHAnsi"/>
        </w:rPr>
        <w:t xml:space="preserve">. </w:t>
      </w:r>
    </w:p>
    <w:p w14:paraId="0BF57D5A" w14:textId="4D61A8ED" w:rsidR="00DB3901" w:rsidRDefault="00DB3901" w:rsidP="00DB3901">
      <w:pPr>
        <w:jc w:val="both"/>
        <w:rPr>
          <w:rFonts w:cstheme="minorHAnsi"/>
        </w:rPr>
      </w:pPr>
      <w:r>
        <w:rPr>
          <w:rFonts w:cstheme="minorHAnsi"/>
        </w:rPr>
        <w:t xml:space="preserve">Hidrološke razmere in rečna dinamika se bosta izboljšali z izvedbo </w:t>
      </w:r>
      <w:proofErr w:type="spellStart"/>
      <w:r w:rsidR="002B03DA">
        <w:rPr>
          <w:rFonts w:cstheme="minorHAnsi"/>
        </w:rPr>
        <w:t>renaturacije</w:t>
      </w:r>
      <w:proofErr w:type="spellEnd"/>
      <w:r w:rsidR="002B03DA">
        <w:rPr>
          <w:rFonts w:cstheme="minorHAnsi"/>
        </w:rPr>
        <w:t xml:space="preserve"> </w:t>
      </w:r>
      <w:r>
        <w:rPr>
          <w:rFonts w:cstheme="minorHAnsi"/>
        </w:rPr>
        <w:t>struge rek na štirih o</w:t>
      </w:r>
      <w:r w:rsidR="00ED6BB1">
        <w:rPr>
          <w:rFonts w:cstheme="minorHAnsi"/>
        </w:rPr>
        <w:t>dsekih</w:t>
      </w:r>
      <w:r>
        <w:rPr>
          <w:rFonts w:cstheme="minorHAnsi"/>
        </w:rPr>
        <w:t xml:space="preserve"> na Muri in na dveh </w:t>
      </w:r>
      <w:r w:rsidR="00ED6BB1">
        <w:rPr>
          <w:rFonts w:cstheme="minorHAnsi"/>
        </w:rPr>
        <w:t>odsekih</w:t>
      </w:r>
      <w:r>
        <w:rPr>
          <w:rFonts w:cstheme="minorHAnsi"/>
        </w:rPr>
        <w:t xml:space="preserve"> na Dravi ter z obnovo dveh stranskih rokavov na Muri.  Dodatno se bosta obnovili dve mrtvici reke Mure in ena mrtvic</w:t>
      </w:r>
      <w:r w:rsidR="002B03DA">
        <w:rPr>
          <w:rFonts w:cstheme="minorHAnsi"/>
        </w:rPr>
        <w:t>a</w:t>
      </w:r>
      <w:r>
        <w:rPr>
          <w:rFonts w:cstheme="minorHAnsi"/>
        </w:rPr>
        <w:t xml:space="preserve"> reke Drave. Vzpostavljeni bodo tudi novi vodni habitati v obliki mlak na obeh območjih. Z namenom ohranja in izboljšanja stanja ciljnih kvalifikacijskih habitatnih tipov in vrst se bo odkupilo 15 ha zasebnih zemljišč na območju Natura 2000 Drava</w:t>
      </w:r>
      <w:r w:rsidR="00294BD1">
        <w:rPr>
          <w:rFonts w:cstheme="minorHAnsi"/>
        </w:rPr>
        <w:t xml:space="preserve">, ki se bodo prepustili naravnim rečnim procesom. </w:t>
      </w:r>
    </w:p>
    <w:p w14:paraId="63D6A708" w14:textId="3B798023" w:rsidR="00DB3901" w:rsidRDefault="00DB3901" w:rsidP="00DB3901">
      <w:pPr>
        <w:jc w:val="both"/>
        <w:rPr>
          <w:rFonts w:cstheme="minorHAnsi"/>
        </w:rPr>
      </w:pPr>
      <w:r>
        <w:rPr>
          <w:rFonts w:cstheme="minorHAnsi"/>
        </w:rPr>
        <w:t xml:space="preserve">Stanje poplavnih gozdov se bo neposredno izboljšalo z obnovo dveh ciljnih gozdnih habitatnih tipov, 91E0* Obrečna vrbovja, jelševja in jesenova in 91F0  Obrečni hrastovo-jesenovi-brestovi gozdovi, na obeh Natura 2000 območjih. Obnova se bo izvajala z zasaditvijo avtohtonih rastišču primernih drevesnih vrst ter s poskusom naravnega pomlajevanja. Dodatno se bo na območju  poplavnega gozda Murska šuma določilo habitatna drevesa za srednjega detla ter obnovilo njegov habitat na območju Črnega loga. </w:t>
      </w:r>
    </w:p>
    <w:p w14:paraId="3CD2C6BB" w14:textId="74AD6CB0" w:rsidR="00DB3901" w:rsidRDefault="00DB3901" w:rsidP="00DB3901">
      <w:pPr>
        <w:jc w:val="both"/>
        <w:rPr>
          <w:rFonts w:cstheme="minorHAnsi"/>
        </w:rPr>
      </w:pPr>
      <w:r>
        <w:rPr>
          <w:rFonts w:cstheme="minorHAnsi"/>
        </w:rPr>
        <w:t>Z namenom izboljšanja habitatov različnih kvalifikacijskih vrst se bodo izvedle aktivnosti obnove večjega travniškega kompleksa ob Muri. Prav tako se bodo izvajale različne aktivnosti na območju Naravnega rezervata Ormoške lagune</w:t>
      </w:r>
      <w:r w:rsidR="002B03DA">
        <w:rPr>
          <w:rFonts w:cstheme="minorHAnsi"/>
        </w:rPr>
        <w:t>, med drugim</w:t>
      </w:r>
      <w:r w:rsidR="00E66CDF">
        <w:rPr>
          <w:rFonts w:cstheme="minorHAnsi"/>
        </w:rPr>
        <w:t xml:space="preserve"> </w:t>
      </w:r>
      <w:r>
        <w:rPr>
          <w:rFonts w:cstheme="minorHAnsi"/>
        </w:rPr>
        <w:t xml:space="preserve">vzpostavitev primernih počivališč in odlagališč za jajca za močvirsko sklednico, vzpostavitev mejic za rjavega srakoperja, z različnimi ukrepi se bo zaščitilo gnezdeče pare prib. </w:t>
      </w:r>
    </w:p>
    <w:p w14:paraId="40F8A063" w14:textId="77777777" w:rsidR="0008691D" w:rsidRDefault="0008691D" w:rsidP="00DB3901">
      <w:pPr>
        <w:jc w:val="both"/>
        <w:rPr>
          <w:rFonts w:cstheme="minorHAnsi"/>
        </w:rPr>
      </w:pPr>
    </w:p>
    <w:p w14:paraId="7D1ED231" w14:textId="68BF318E" w:rsidR="00DB3901" w:rsidRDefault="00DB3901" w:rsidP="00DB390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 namenom ozaveščanja se bo v sklopu  projekta vzpostavila in nadgradila </w:t>
      </w:r>
      <w:proofErr w:type="spellStart"/>
      <w:r>
        <w:rPr>
          <w:rFonts w:cstheme="minorHAnsi"/>
        </w:rPr>
        <w:t>interpretacijska</w:t>
      </w:r>
      <w:proofErr w:type="spellEnd"/>
      <w:r>
        <w:rPr>
          <w:rFonts w:cstheme="minorHAnsi"/>
        </w:rPr>
        <w:t xml:space="preserve"> infrastruktura obeh območij. Ob Muri bodo vzpostavljeni </w:t>
      </w:r>
      <w:proofErr w:type="spellStart"/>
      <w:r>
        <w:rPr>
          <w:rFonts w:cstheme="minorHAnsi"/>
        </w:rPr>
        <w:t>info</w:t>
      </w:r>
      <w:proofErr w:type="spellEnd"/>
      <w:r>
        <w:rPr>
          <w:rFonts w:cstheme="minorHAnsi"/>
        </w:rPr>
        <w:t xml:space="preserve"> center v Gornji Radgoni, </w:t>
      </w:r>
      <w:proofErr w:type="spellStart"/>
      <w:r>
        <w:rPr>
          <w:rFonts w:cstheme="minorHAnsi"/>
        </w:rPr>
        <w:t>info</w:t>
      </w:r>
      <w:proofErr w:type="spellEnd"/>
      <w:r>
        <w:rPr>
          <w:rFonts w:cstheme="minorHAnsi"/>
        </w:rPr>
        <w:t xml:space="preserve"> točka na območju Murske šume in učna pot na območju obnovljenega travniškega kompleksa v Kotu. Ob Dravi se bo</w:t>
      </w:r>
      <w:r w:rsidR="00EB50B0">
        <w:rPr>
          <w:rFonts w:cstheme="minorHAnsi"/>
        </w:rPr>
        <w:t xml:space="preserve"> nadgradila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interpretacijska</w:t>
      </w:r>
      <w:proofErr w:type="spellEnd"/>
      <w:r>
        <w:rPr>
          <w:rFonts w:cstheme="minorHAnsi"/>
        </w:rPr>
        <w:t xml:space="preserve"> infrastruktura Naravnega rezervata Ormoške lagune in </w:t>
      </w:r>
      <w:proofErr w:type="spellStart"/>
      <w:r>
        <w:rPr>
          <w:rFonts w:cstheme="minorHAnsi"/>
        </w:rPr>
        <w:t>interpretacijsko</w:t>
      </w:r>
      <w:proofErr w:type="spellEnd"/>
      <w:r>
        <w:rPr>
          <w:rFonts w:cstheme="minorHAnsi"/>
        </w:rPr>
        <w:t xml:space="preserve">-informacijski center grad </w:t>
      </w:r>
      <w:proofErr w:type="spellStart"/>
      <w:r>
        <w:rPr>
          <w:rFonts w:cstheme="minorHAnsi"/>
        </w:rPr>
        <w:t>Borl</w:t>
      </w:r>
      <w:proofErr w:type="spellEnd"/>
      <w:r>
        <w:rPr>
          <w:rFonts w:cstheme="minorHAnsi"/>
        </w:rPr>
        <w:t xml:space="preserve">. </w:t>
      </w:r>
    </w:p>
    <w:p w14:paraId="1C38DD12" w14:textId="286CF1E5" w:rsidR="00EB50B0" w:rsidRDefault="00EB50B0" w:rsidP="00EB50B0">
      <w:pPr>
        <w:jc w:val="both"/>
        <w:rPr>
          <w:rFonts w:cstheme="minorHAnsi"/>
        </w:rPr>
      </w:pPr>
      <w:r w:rsidRPr="00EB50B0">
        <w:rPr>
          <w:rFonts w:cstheme="minorHAnsi"/>
        </w:rPr>
        <w:t xml:space="preserve">Projektne aktivnosti smiselno dopolnjujejo in nadgrajujejo že izvedene ter trenutno potekajoče projekte, kot so </w:t>
      </w:r>
      <w:r w:rsidRPr="00AF7B0D">
        <w:rPr>
          <w:rFonts w:cstheme="minorHAnsi"/>
        </w:rPr>
        <w:t xml:space="preserve">Natura Mura, </w:t>
      </w:r>
      <w:proofErr w:type="spellStart"/>
      <w:r w:rsidRPr="00AF7B0D">
        <w:rPr>
          <w:rFonts w:cstheme="minorHAnsi"/>
        </w:rPr>
        <w:t>zaDravo</w:t>
      </w:r>
      <w:proofErr w:type="spellEnd"/>
      <w:r w:rsidRPr="00AF7B0D">
        <w:rPr>
          <w:rFonts w:cstheme="minorHAnsi"/>
        </w:rPr>
        <w:t xml:space="preserve">, LIFE RESTORE </w:t>
      </w:r>
      <w:proofErr w:type="spellStart"/>
      <w:r w:rsidRPr="00AF7B0D">
        <w:rPr>
          <w:rFonts w:cstheme="minorHAnsi"/>
        </w:rPr>
        <w:t>for</w:t>
      </w:r>
      <w:proofErr w:type="spellEnd"/>
      <w:r w:rsidRPr="00AF7B0D">
        <w:rPr>
          <w:rFonts w:cstheme="minorHAnsi"/>
        </w:rPr>
        <w:t xml:space="preserve"> MDD, LIVEDRAVA, </w:t>
      </w:r>
      <w:proofErr w:type="spellStart"/>
      <w:r w:rsidRPr="00AF7B0D">
        <w:rPr>
          <w:rFonts w:cstheme="minorHAnsi"/>
        </w:rPr>
        <w:t>lifelineMDD</w:t>
      </w:r>
      <w:proofErr w:type="spellEnd"/>
      <w:r w:rsidRPr="00EB50B0">
        <w:rPr>
          <w:rFonts w:cstheme="minorHAnsi"/>
        </w:rPr>
        <w:t xml:space="preserve"> in </w:t>
      </w:r>
      <w:proofErr w:type="spellStart"/>
      <w:r w:rsidRPr="00AF7B0D">
        <w:rPr>
          <w:rFonts w:cstheme="minorHAnsi"/>
        </w:rPr>
        <w:t>GoForMura</w:t>
      </w:r>
      <w:proofErr w:type="spellEnd"/>
      <w:r w:rsidRPr="00EB50B0">
        <w:rPr>
          <w:rFonts w:cstheme="minorHAnsi"/>
        </w:rPr>
        <w:t>. Vsak izmed teh projektov je prispeval k ohranjanju in obnovi rečnih habitatov, njihov pozitiven vpliv pa se z vsakim novim projektom še povečuje.</w:t>
      </w:r>
      <w:r w:rsidR="00AF7B0D">
        <w:rPr>
          <w:rFonts w:cstheme="minorHAnsi"/>
        </w:rPr>
        <w:t xml:space="preserve"> </w:t>
      </w:r>
      <w:r w:rsidRPr="00EB50B0">
        <w:rPr>
          <w:rFonts w:cstheme="minorHAnsi"/>
        </w:rPr>
        <w:t>Projekt Natura Mura – Drava bo tako pomembno prispeval k skupnemu cilju</w:t>
      </w:r>
      <w:r w:rsidR="002E5E1C">
        <w:rPr>
          <w:rFonts w:cstheme="minorHAnsi"/>
        </w:rPr>
        <w:t xml:space="preserve">; </w:t>
      </w:r>
      <w:r w:rsidRPr="00EB50B0">
        <w:rPr>
          <w:rFonts w:cstheme="minorHAnsi"/>
        </w:rPr>
        <w:t xml:space="preserve">ohraniti dve izmed naravovarstveno najpomembnejših in najbolj raznolikih območij v Sloveniji in hkrati v Evropi. Z njegovimi aktivnostmi se narava Mure in Drave približuje svojemu polnemu potencialu, kar bo koristilo tako </w:t>
      </w:r>
      <w:r>
        <w:rPr>
          <w:rFonts w:cstheme="minorHAnsi"/>
        </w:rPr>
        <w:t>naravi</w:t>
      </w:r>
      <w:r w:rsidRPr="00EB50B0">
        <w:rPr>
          <w:rFonts w:cstheme="minorHAnsi"/>
        </w:rPr>
        <w:t xml:space="preserve"> kot lokalnim skupnostim.</w:t>
      </w:r>
    </w:p>
    <w:p w14:paraId="6DD4E7B7" w14:textId="69FF97B2" w:rsidR="00CD444B" w:rsidRPr="00CD444B" w:rsidRDefault="00CD444B" w:rsidP="00EB50B0">
      <w:pPr>
        <w:jc w:val="both"/>
        <w:rPr>
          <w:rFonts w:cstheme="minorHAnsi"/>
          <w:b/>
          <w:bCs/>
        </w:rPr>
      </w:pPr>
      <w:r w:rsidRPr="00CD444B">
        <w:rPr>
          <w:rFonts w:cstheme="minorHAnsi"/>
          <w:b/>
          <w:bCs/>
        </w:rPr>
        <w:t>Osnovni podatki o projektu:</w:t>
      </w:r>
    </w:p>
    <w:p w14:paraId="1BD06DAC" w14:textId="77777777" w:rsidR="00CD444B" w:rsidRPr="00CD444B" w:rsidRDefault="00CD444B" w:rsidP="002E5E1C">
      <w:pPr>
        <w:spacing w:after="0"/>
      </w:pPr>
      <w:r w:rsidRPr="00CD444B">
        <w:t>Obnova rečnih in obrečnih habitatov Mure in Drave</w:t>
      </w:r>
    </w:p>
    <w:p w14:paraId="260C20AD" w14:textId="77777777" w:rsidR="00CD444B" w:rsidRPr="00CD444B" w:rsidRDefault="00CD444B" w:rsidP="002E5E1C">
      <w:pPr>
        <w:spacing w:after="0"/>
      </w:pPr>
      <w:r w:rsidRPr="00CD444B">
        <w:t xml:space="preserve">Akronim projekta: Natura Mura – Drava </w:t>
      </w:r>
    </w:p>
    <w:p w14:paraId="3A4E4160" w14:textId="1DD10936" w:rsidR="00CD444B" w:rsidRDefault="00CD444B" w:rsidP="002E5E1C">
      <w:pPr>
        <w:spacing w:after="0"/>
      </w:pPr>
      <w:r w:rsidRPr="00CD444B">
        <w:t>Trajanje projekta: 1.10.2025 – 30.9.2029</w:t>
      </w:r>
    </w:p>
    <w:p w14:paraId="72208995" w14:textId="77777777" w:rsidR="002E5E1C" w:rsidRPr="00CD444B" w:rsidRDefault="002E5E1C" w:rsidP="002E5E1C">
      <w:pPr>
        <w:spacing w:after="0"/>
      </w:pPr>
    </w:p>
    <w:p w14:paraId="631E5775" w14:textId="755540E3" w:rsidR="00CD444B" w:rsidRPr="00CD444B" w:rsidRDefault="00CD444B" w:rsidP="00CD444B">
      <w:r w:rsidRPr="00CD444B">
        <w:t>Projekt je sofinanciran s strani Evropske unije in se izvaja v okviru Programa evropske kohezijske politike v obdobju 2021–2027.  Skupna vrednost projekta je 12.230.159,35 EUR.</w:t>
      </w:r>
    </w:p>
    <w:p w14:paraId="07891F84" w14:textId="0FA662DD" w:rsidR="00CD444B" w:rsidRPr="00CD444B" w:rsidRDefault="00CD444B" w:rsidP="00CD444B">
      <w:r w:rsidRPr="00CD444B">
        <w:t>Projektni partnerji:</w:t>
      </w:r>
    </w:p>
    <w:p w14:paraId="328AB810" w14:textId="77777777" w:rsidR="00CD444B" w:rsidRPr="00CD444B" w:rsidRDefault="00CD444B" w:rsidP="00CD444B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D444B">
        <w:rPr>
          <w:sz w:val="22"/>
          <w:szCs w:val="22"/>
        </w:rPr>
        <w:t>Zavod RS za varstvo narave (vodilni partner)</w:t>
      </w:r>
    </w:p>
    <w:p w14:paraId="0EC3FEA1" w14:textId="77777777" w:rsidR="00CD444B" w:rsidRPr="00CD444B" w:rsidRDefault="00CD444B" w:rsidP="00CD444B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D444B">
        <w:rPr>
          <w:sz w:val="22"/>
          <w:szCs w:val="22"/>
        </w:rPr>
        <w:t>Direkcija RS za vode</w:t>
      </w:r>
    </w:p>
    <w:p w14:paraId="100C1E8A" w14:textId="77777777" w:rsidR="00CD444B" w:rsidRPr="00CD444B" w:rsidRDefault="00CD444B" w:rsidP="00CD444B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D444B">
        <w:rPr>
          <w:sz w:val="22"/>
          <w:szCs w:val="22"/>
        </w:rPr>
        <w:t xml:space="preserve">Slovenski državni gozdovi </w:t>
      </w:r>
      <w:proofErr w:type="spellStart"/>
      <w:r w:rsidRPr="00CD444B">
        <w:rPr>
          <w:sz w:val="22"/>
          <w:szCs w:val="22"/>
        </w:rPr>
        <w:t>d.o.o</w:t>
      </w:r>
      <w:proofErr w:type="spellEnd"/>
      <w:r w:rsidRPr="00CD444B">
        <w:rPr>
          <w:sz w:val="22"/>
          <w:szCs w:val="22"/>
        </w:rPr>
        <w:t>.</w:t>
      </w:r>
    </w:p>
    <w:p w14:paraId="3BFC4284" w14:textId="77777777" w:rsidR="00CD444B" w:rsidRPr="00CD444B" w:rsidRDefault="00CD444B" w:rsidP="00CD444B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D444B">
        <w:rPr>
          <w:sz w:val="22"/>
          <w:szCs w:val="22"/>
        </w:rPr>
        <w:t xml:space="preserve">Društvo za opazovanje in proučevanje ptic Slovenije </w:t>
      </w:r>
    </w:p>
    <w:p w14:paraId="57908623" w14:textId="77777777" w:rsidR="00CD444B" w:rsidRDefault="00CD444B" w:rsidP="00CD444B">
      <w:pPr>
        <w:pStyle w:val="Odstavekseznama"/>
        <w:numPr>
          <w:ilvl w:val="0"/>
          <w:numId w:val="1"/>
        </w:numPr>
        <w:rPr>
          <w:sz w:val="22"/>
          <w:szCs w:val="22"/>
        </w:rPr>
      </w:pPr>
      <w:r w:rsidRPr="00CD444B">
        <w:rPr>
          <w:sz w:val="22"/>
          <w:szCs w:val="22"/>
        </w:rPr>
        <w:t xml:space="preserve">Občina Lendava </w:t>
      </w:r>
    </w:p>
    <w:p w14:paraId="47536D16" w14:textId="53B67119" w:rsidR="00CD444B" w:rsidRDefault="00CD444B" w:rsidP="00CD444B">
      <w:r>
        <w:t>Kontaktna oseba:</w:t>
      </w:r>
    </w:p>
    <w:p w14:paraId="06E8B479" w14:textId="77777777" w:rsidR="002E5E1C" w:rsidRDefault="00CD444B" w:rsidP="002E5E1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Anja Cigan, vodja projekta </w:t>
      </w:r>
    </w:p>
    <w:p w14:paraId="35D01289" w14:textId="097FCD03" w:rsidR="00CD444B" w:rsidRDefault="00CD444B" w:rsidP="002E5E1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Tel.: 02 </w:t>
      </w:r>
      <w:r w:rsidRPr="007C0D82">
        <w:rPr>
          <w:rFonts w:cstheme="minorHAnsi"/>
        </w:rPr>
        <w:t>2927 290</w:t>
      </w:r>
      <w:r>
        <w:rPr>
          <w:rFonts w:cstheme="minorHAnsi"/>
        </w:rPr>
        <w:t xml:space="preserve"> ali 040 497 145</w:t>
      </w:r>
    </w:p>
    <w:p w14:paraId="0A63E2B2" w14:textId="77777777" w:rsidR="00CD444B" w:rsidRDefault="00CD444B" w:rsidP="002E5E1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e-pošta: </w:t>
      </w:r>
      <w:hyperlink r:id="rId8" w:history="1">
        <w:r w:rsidRPr="00232E86">
          <w:rPr>
            <w:rStyle w:val="Hiperpovezava"/>
            <w:rFonts w:cstheme="minorHAnsi"/>
          </w:rPr>
          <w:t>anja.cigan@zrsvn.si</w:t>
        </w:r>
      </w:hyperlink>
      <w:r>
        <w:rPr>
          <w:rFonts w:cstheme="minorHAnsi"/>
        </w:rPr>
        <w:t xml:space="preserve"> </w:t>
      </w:r>
    </w:p>
    <w:p w14:paraId="7ABCC760" w14:textId="77777777" w:rsidR="00CD444B" w:rsidRPr="00CD444B" w:rsidRDefault="00CD444B" w:rsidP="00CD444B"/>
    <w:p w14:paraId="12386063" w14:textId="77777777" w:rsidR="00DB3901" w:rsidRDefault="00DB3901" w:rsidP="00DB3901">
      <w:pPr>
        <w:jc w:val="both"/>
        <w:rPr>
          <w:rFonts w:cstheme="minorHAnsi"/>
        </w:rPr>
      </w:pPr>
    </w:p>
    <w:p w14:paraId="213867DE" w14:textId="77777777" w:rsidR="00DB3901" w:rsidRPr="00DB3901" w:rsidRDefault="00DB3901" w:rsidP="00BB7BF8">
      <w:pPr>
        <w:jc w:val="both"/>
        <w:rPr>
          <w:rFonts w:cstheme="minorHAnsi"/>
        </w:rPr>
      </w:pPr>
    </w:p>
    <w:p w14:paraId="215151FF" w14:textId="77777777" w:rsidR="000A7426" w:rsidRDefault="000A7426"/>
    <w:sectPr w:rsidR="000A74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342E" w14:textId="77777777" w:rsidR="00CD444B" w:rsidRDefault="00CD444B" w:rsidP="00CD444B">
      <w:pPr>
        <w:spacing w:after="0" w:line="240" w:lineRule="auto"/>
      </w:pPr>
      <w:r>
        <w:separator/>
      </w:r>
    </w:p>
  </w:endnote>
  <w:endnote w:type="continuationSeparator" w:id="0">
    <w:p w14:paraId="1E3439AA" w14:textId="77777777" w:rsidR="00CD444B" w:rsidRDefault="00CD444B" w:rsidP="00CD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D77C" w14:textId="2DEAF8DF" w:rsidR="00CD444B" w:rsidRDefault="00CD444B">
    <w:pPr>
      <w:pStyle w:val="Nog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6FDF59A" wp14:editId="4B35416D">
          <wp:simplePos x="0" y="0"/>
          <wp:positionH relativeFrom="column">
            <wp:posOffset>4438015</wp:posOffset>
          </wp:positionH>
          <wp:positionV relativeFrom="paragraph">
            <wp:posOffset>95250</wp:posOffset>
          </wp:positionV>
          <wp:extent cx="1133460" cy="304800"/>
          <wp:effectExtent l="0" t="0" r="0" b="0"/>
          <wp:wrapSquare wrapText="bothSides"/>
          <wp:docPr id="2143279715" name="Slika 1" descr="Lendava - Lendva Közsé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ndava - Lendva Közsé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6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45A9">
      <w:rPr>
        <w:rFonts w:eastAsia="Times New Roman" w:cstheme="minorHAnsi"/>
        <w:b/>
        <w:bCs/>
        <w:noProof/>
        <w:color w:val="000000"/>
      </w:rPr>
      <w:drawing>
        <wp:anchor distT="0" distB="0" distL="114300" distR="114300" simplePos="0" relativeHeight="251664384" behindDoc="0" locked="0" layoutInCell="1" allowOverlap="1" wp14:anchorId="3C4AA697" wp14:editId="73847EC2">
          <wp:simplePos x="0" y="0"/>
          <wp:positionH relativeFrom="column">
            <wp:posOffset>3681730</wp:posOffset>
          </wp:positionH>
          <wp:positionV relativeFrom="paragraph">
            <wp:posOffset>44450</wp:posOffset>
          </wp:positionV>
          <wp:extent cx="312414" cy="429180"/>
          <wp:effectExtent l="0" t="0" r="0" b="0"/>
          <wp:wrapSquare wrapText="bothSides"/>
          <wp:docPr id="4024429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14" cy="42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F2CF30" wp14:editId="065332F7">
          <wp:simplePos x="0" y="0"/>
          <wp:positionH relativeFrom="column">
            <wp:posOffset>2786380</wp:posOffset>
          </wp:positionH>
          <wp:positionV relativeFrom="paragraph">
            <wp:posOffset>43815</wp:posOffset>
          </wp:positionV>
          <wp:extent cx="532452" cy="497163"/>
          <wp:effectExtent l="0" t="0" r="1270" b="0"/>
          <wp:wrapSquare wrapText="bothSides"/>
          <wp:docPr id="1497710177" name="Slika 1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10177" name="Slika 1" descr="Slika, ki vsebuje besede besedilo, pisava, logotip, grafika&#10;&#10;Vsebina, ustvarjena z umetno inteligenco, morda ni pravilna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452" cy="497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2D54339" wp14:editId="2B350C48">
          <wp:simplePos x="0" y="0"/>
          <wp:positionH relativeFrom="column">
            <wp:posOffset>1024255</wp:posOffset>
          </wp:positionH>
          <wp:positionV relativeFrom="paragraph">
            <wp:posOffset>142240</wp:posOffset>
          </wp:positionV>
          <wp:extent cx="1533525" cy="274011"/>
          <wp:effectExtent l="0" t="0" r="0" b="0"/>
          <wp:wrapSquare wrapText="bothSides"/>
          <wp:docPr id="2108959629" name="Slika 1" descr="Slika, ki vsebuje besede besedilo, pisava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959629" name="Slika 1" descr="Slika, ki vsebuje besede besedilo, pisava, posnetek zaslona&#10;&#10;Vsebina, ustvarjena z umetno inteligenco, morda ni pravilna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7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A956F85" wp14:editId="032F8406">
          <wp:simplePos x="0" y="0"/>
          <wp:positionH relativeFrom="column">
            <wp:posOffset>-260985</wp:posOffset>
          </wp:positionH>
          <wp:positionV relativeFrom="paragraph">
            <wp:posOffset>-13335</wp:posOffset>
          </wp:positionV>
          <wp:extent cx="1057275" cy="441325"/>
          <wp:effectExtent l="0" t="0" r="0" b="0"/>
          <wp:wrapSquare wrapText="bothSides"/>
          <wp:docPr id="1622472656" name="Slika 1" descr="Slika, ki vsebuje besede besedilo, pisava, logotip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72656" name="Slika 1" descr="Slika, ki vsebuje besede besedilo, pisava, logotip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2F22" w14:textId="77777777" w:rsidR="00CD444B" w:rsidRDefault="00CD444B" w:rsidP="00CD444B">
      <w:pPr>
        <w:spacing w:after="0" w:line="240" w:lineRule="auto"/>
      </w:pPr>
      <w:r>
        <w:separator/>
      </w:r>
    </w:p>
  </w:footnote>
  <w:footnote w:type="continuationSeparator" w:id="0">
    <w:p w14:paraId="2F2FD3A6" w14:textId="77777777" w:rsidR="00CD444B" w:rsidRDefault="00CD444B" w:rsidP="00CD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B82" w14:textId="21290E67" w:rsidR="00CD444B" w:rsidRDefault="00CD444B" w:rsidP="00CD444B">
    <w:pPr>
      <w:pStyle w:val="Glava"/>
      <w:tabs>
        <w:tab w:val="clear" w:pos="4536"/>
        <w:tab w:val="clear" w:pos="9072"/>
        <w:tab w:val="left" w:pos="7965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78304573" wp14:editId="6CAAFA3F">
          <wp:simplePos x="0" y="0"/>
          <wp:positionH relativeFrom="column">
            <wp:posOffset>5000625</wp:posOffset>
          </wp:positionH>
          <wp:positionV relativeFrom="paragraph">
            <wp:posOffset>-75565</wp:posOffset>
          </wp:positionV>
          <wp:extent cx="1153795" cy="303530"/>
          <wp:effectExtent l="0" t="0" r="0" b="1270"/>
          <wp:wrapSquare wrapText="bothSides"/>
          <wp:docPr id="1433587364" name="Slika 2" descr="Slika, ki vsebuje besede posnetek zaslona, pisava, električno modra, maroška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587364" name="Slika 2" descr="Slika, ki vsebuje besede posnetek zaslona, pisava, električno modra, maroška modr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C571B7B" wp14:editId="4A4C5022">
          <wp:simplePos x="0" y="0"/>
          <wp:positionH relativeFrom="column">
            <wp:posOffset>4305300</wp:posOffset>
          </wp:positionH>
          <wp:positionV relativeFrom="paragraph">
            <wp:posOffset>-238760</wp:posOffset>
          </wp:positionV>
          <wp:extent cx="632460" cy="571500"/>
          <wp:effectExtent l="0" t="0" r="0" b="0"/>
          <wp:wrapSquare wrapText="bothSides"/>
          <wp:docPr id="153763138" name="Slika 1" descr="Slika, ki vsebuje besede besedilo, pisava, posnetek zaslon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3138" name="Slika 1" descr="Slika, ki vsebuje besede besedilo, pisava, posnetek zaslona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EFA"/>
    <w:multiLevelType w:val="hybridMultilevel"/>
    <w:tmpl w:val="65E20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F8"/>
    <w:rsid w:val="000647BA"/>
    <w:rsid w:val="0008691D"/>
    <w:rsid w:val="000A7426"/>
    <w:rsid w:val="00140682"/>
    <w:rsid w:val="00294BD1"/>
    <w:rsid w:val="002B03DA"/>
    <w:rsid w:val="002C3103"/>
    <w:rsid w:val="002E5E1C"/>
    <w:rsid w:val="00424EEF"/>
    <w:rsid w:val="006A25D3"/>
    <w:rsid w:val="00775A4D"/>
    <w:rsid w:val="0087095F"/>
    <w:rsid w:val="008A5B3A"/>
    <w:rsid w:val="00971900"/>
    <w:rsid w:val="009B52CA"/>
    <w:rsid w:val="009F4E56"/>
    <w:rsid w:val="00AF7B0D"/>
    <w:rsid w:val="00BB7BF8"/>
    <w:rsid w:val="00BD3902"/>
    <w:rsid w:val="00CD444B"/>
    <w:rsid w:val="00D55EAE"/>
    <w:rsid w:val="00DB3901"/>
    <w:rsid w:val="00E471E4"/>
    <w:rsid w:val="00E66CDF"/>
    <w:rsid w:val="00EB50B0"/>
    <w:rsid w:val="00ED6BB1"/>
    <w:rsid w:val="00F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20F0"/>
  <w15:chartTrackingRefBased/>
  <w15:docId w15:val="{8D056EF3-79F1-4517-9CC6-952866A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7BF8"/>
    <w:pPr>
      <w:spacing w:after="200" w:line="276" w:lineRule="auto"/>
    </w:pPr>
    <w:rPr>
      <w:rFonts w:eastAsiaTheme="minorEastAsia"/>
      <w:kern w:val="0"/>
      <w:sz w:val="22"/>
      <w:szCs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7B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7B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7B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7B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7B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7B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7B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7B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7B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7B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7BF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7B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7BF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7B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7B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B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7B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B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7BF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B7BF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7BF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B7BF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7BF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7BF8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ED6B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D6B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D6BB1"/>
    <w:rPr>
      <w:rFonts w:eastAsiaTheme="minorEastAsia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6B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6BB1"/>
    <w:rPr>
      <w:rFonts w:eastAsiaTheme="minorEastAsia"/>
      <w:b/>
      <w:bCs/>
      <w:kern w:val="0"/>
      <w:sz w:val="20"/>
      <w:szCs w:val="20"/>
      <w:lang w:eastAsia="sl-SI"/>
      <w14:ligatures w14:val="none"/>
    </w:rPr>
  </w:style>
  <w:style w:type="paragraph" w:styleId="Revizija">
    <w:name w:val="Revision"/>
    <w:hidden/>
    <w:uiPriority w:val="99"/>
    <w:semiHidden/>
    <w:rsid w:val="002B03DA"/>
    <w:pPr>
      <w:spacing w:after="0" w:line="240" w:lineRule="auto"/>
    </w:pPr>
    <w:rPr>
      <w:rFonts w:eastAsiaTheme="minorEastAsia"/>
      <w:kern w:val="0"/>
      <w:sz w:val="22"/>
      <w:szCs w:val="22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CD444B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D4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444B"/>
    <w:rPr>
      <w:rFonts w:eastAsiaTheme="minorEastAsia"/>
      <w:kern w:val="0"/>
      <w:sz w:val="22"/>
      <w:szCs w:val="22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D4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444B"/>
    <w:rPr>
      <w:rFonts w:eastAsiaTheme="minorEastAsia"/>
      <w:kern w:val="0"/>
      <w:sz w:val="22"/>
      <w:szCs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cigan@zrsvn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908471-80FF-458E-8FC7-B6182573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varstvo narave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Cigan</dc:creator>
  <cp:keywords/>
  <dc:description/>
  <cp:lastModifiedBy>Anja Cigan</cp:lastModifiedBy>
  <cp:revision>9</cp:revision>
  <dcterms:created xsi:type="dcterms:W3CDTF">2025-10-15T09:25:00Z</dcterms:created>
  <dcterms:modified xsi:type="dcterms:W3CDTF">2025-10-15T12:20:00Z</dcterms:modified>
</cp:coreProperties>
</file>